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91F" w:rsidRPr="00451BA4" w:rsidRDefault="00665FD8" w:rsidP="00451B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>Brain Change</w:t>
      </w:r>
    </w:p>
    <w:p w:rsidR="00B9495F" w:rsidRPr="00451BA4" w:rsidRDefault="00665FD8" w:rsidP="00451B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>Student’s ID</w:t>
      </w:r>
    </w:p>
    <w:p w:rsidR="00B9495F" w:rsidRPr="00451BA4" w:rsidRDefault="00665FD8" w:rsidP="00451B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>School of Affiliation</w:t>
      </w:r>
    </w:p>
    <w:p w:rsidR="003C2DBC" w:rsidRPr="00451BA4" w:rsidRDefault="00665FD8" w:rsidP="00451B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>Date</w:t>
      </w:r>
    </w:p>
    <w:p w:rsidR="003C2DBC" w:rsidRPr="00451BA4" w:rsidRDefault="00665FD8" w:rsidP="00451B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br w:type="page"/>
      </w:r>
    </w:p>
    <w:p w:rsidR="00B9495F" w:rsidRPr="00451BA4" w:rsidRDefault="00665FD8" w:rsidP="00451B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lastRenderedPageBreak/>
        <w:t xml:space="preserve">Like any other part of the </w:t>
      </w:r>
      <w:r w:rsidR="009D7B92" w:rsidRPr="00451BA4">
        <w:rPr>
          <w:rFonts w:ascii="Times New Roman" w:hAnsi="Times New Roman" w:cs="Times New Roman"/>
          <w:sz w:val="24"/>
          <w:szCs w:val="24"/>
        </w:rPr>
        <w:t>body, which</w:t>
      </w:r>
      <w:r w:rsidRPr="00451BA4">
        <w:rPr>
          <w:rFonts w:ascii="Times New Roman" w:hAnsi="Times New Roman" w:cs="Times New Roman"/>
          <w:sz w:val="24"/>
          <w:szCs w:val="24"/>
        </w:rPr>
        <w:t xml:space="preserve"> changes with time as we grow, the brain is no exemption</w:t>
      </w:r>
      <w:r w:rsidR="00FE77F2" w:rsidRPr="00451BA4">
        <w:rPr>
          <w:rFonts w:ascii="Times New Roman" w:hAnsi="Times New Roman" w:cs="Times New Roman"/>
          <w:sz w:val="24"/>
          <w:szCs w:val="24"/>
        </w:rPr>
        <w:t xml:space="preserve"> (Alzoubi et al., 2018)</w:t>
      </w:r>
      <w:r w:rsidRPr="00451BA4">
        <w:rPr>
          <w:rFonts w:ascii="Times New Roman" w:hAnsi="Times New Roman" w:cs="Times New Roman"/>
          <w:sz w:val="24"/>
          <w:szCs w:val="24"/>
        </w:rPr>
        <w:t xml:space="preserve">.  In our early stages </w:t>
      </w:r>
      <w:r w:rsidR="005E5236" w:rsidRPr="00451BA4">
        <w:rPr>
          <w:rFonts w:ascii="Times New Roman" w:hAnsi="Times New Roman" w:cs="Times New Roman"/>
          <w:sz w:val="24"/>
          <w:szCs w:val="24"/>
        </w:rPr>
        <w:t xml:space="preserve">of life, the brain continuously grows with increased neuro connections </w:t>
      </w:r>
      <w:r w:rsidR="009D7B92" w:rsidRPr="00451BA4">
        <w:rPr>
          <w:rFonts w:ascii="Times New Roman" w:hAnsi="Times New Roman" w:cs="Times New Roman"/>
          <w:sz w:val="24"/>
          <w:szCs w:val="24"/>
        </w:rPr>
        <w:t>until</w:t>
      </w:r>
      <w:r w:rsidR="005E5236" w:rsidRPr="00451BA4">
        <w:rPr>
          <w:rFonts w:ascii="Times New Roman" w:hAnsi="Times New Roman" w:cs="Times New Roman"/>
          <w:sz w:val="24"/>
          <w:szCs w:val="24"/>
        </w:rPr>
        <w:t xml:space="preserve"> the age of 25 to 30 years old. With this time of growing, the language </w:t>
      </w:r>
      <w:r w:rsidR="009D7B92" w:rsidRPr="00451BA4">
        <w:rPr>
          <w:rFonts w:ascii="Times New Roman" w:hAnsi="Times New Roman" w:cs="Times New Roman"/>
          <w:sz w:val="24"/>
          <w:szCs w:val="24"/>
        </w:rPr>
        <w:t>vocabulary</w:t>
      </w:r>
      <w:r w:rsidR="005E5236" w:rsidRPr="00451BA4">
        <w:rPr>
          <w:rFonts w:ascii="Times New Roman" w:hAnsi="Times New Roman" w:cs="Times New Roman"/>
          <w:sz w:val="24"/>
          <w:szCs w:val="24"/>
        </w:rPr>
        <w:t xml:space="preserve">, as well as the memory </w:t>
      </w:r>
      <w:r w:rsidR="009D7B92" w:rsidRPr="00451BA4">
        <w:rPr>
          <w:rFonts w:ascii="Times New Roman" w:hAnsi="Times New Roman" w:cs="Times New Roman"/>
          <w:sz w:val="24"/>
          <w:szCs w:val="24"/>
        </w:rPr>
        <w:t>retention</w:t>
      </w:r>
      <w:r w:rsidR="005E5236" w:rsidRPr="00451BA4">
        <w:rPr>
          <w:rFonts w:ascii="Times New Roman" w:hAnsi="Times New Roman" w:cs="Times New Roman"/>
          <w:sz w:val="24"/>
          <w:szCs w:val="24"/>
        </w:rPr>
        <w:t xml:space="preserve"> capacities, increase with time. However, as one starts growing old, the mind shrinks in size, and the reverse of what happens in early life occurs. The </w:t>
      </w:r>
      <w:r w:rsidR="009D7B92" w:rsidRPr="00451BA4">
        <w:rPr>
          <w:rFonts w:ascii="Times New Roman" w:hAnsi="Times New Roman" w:cs="Times New Roman"/>
          <w:sz w:val="24"/>
          <w:szCs w:val="24"/>
        </w:rPr>
        <w:t>vocabulary,</w:t>
      </w:r>
      <w:r w:rsidR="005E5236" w:rsidRPr="00451BA4">
        <w:rPr>
          <w:rFonts w:ascii="Times New Roman" w:hAnsi="Times New Roman" w:cs="Times New Roman"/>
          <w:sz w:val="24"/>
          <w:szCs w:val="24"/>
        </w:rPr>
        <w:t xml:space="preserve"> memory, and information retention reduces. Through the shrinking process, the brain loses more than 56% of wei</w:t>
      </w:r>
      <w:r w:rsidR="00490E76" w:rsidRPr="00451BA4">
        <w:rPr>
          <w:rFonts w:ascii="Times New Roman" w:hAnsi="Times New Roman" w:cs="Times New Roman"/>
          <w:sz w:val="24"/>
          <w:szCs w:val="24"/>
        </w:rPr>
        <w:t>ght compared to age 30, indicating a reduced number of brain cells</w:t>
      </w:r>
      <w:r w:rsidR="00FE77F2" w:rsidRPr="00451BA4">
        <w:rPr>
          <w:rFonts w:ascii="Times New Roman" w:hAnsi="Times New Roman" w:cs="Times New Roman"/>
          <w:sz w:val="24"/>
          <w:szCs w:val="24"/>
        </w:rPr>
        <w:t xml:space="preserve"> (Alzoubi et al., 2018).</w:t>
      </w:r>
      <w:r w:rsidR="00490E76" w:rsidRPr="00451BA4">
        <w:rPr>
          <w:rFonts w:ascii="Times New Roman" w:hAnsi="Times New Roman" w:cs="Times New Roman"/>
          <w:sz w:val="24"/>
          <w:szCs w:val="24"/>
        </w:rPr>
        <w:t xml:space="preserve"> However, apart from age, other neural health issues and substance abuse affect the brain's capability to perform tasks. </w:t>
      </w:r>
    </w:p>
    <w:p w:rsidR="00490E76" w:rsidRPr="00451BA4" w:rsidRDefault="00665FD8" w:rsidP="00451B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>The use of drugs and other substances causes brain disruptions, especially the part that is highly involved in brain activities; the frontal cortex</w:t>
      </w:r>
      <w:r w:rsidR="00FE77F2" w:rsidRPr="00451BA4">
        <w:rPr>
          <w:rFonts w:ascii="Times New Roman" w:hAnsi="Times New Roman" w:cs="Times New Roman"/>
          <w:sz w:val="24"/>
          <w:szCs w:val="24"/>
        </w:rPr>
        <w:t xml:space="preserve"> (Andersen, 2019)</w:t>
      </w:r>
      <w:r w:rsidRPr="00451BA4">
        <w:rPr>
          <w:rFonts w:ascii="Times New Roman" w:hAnsi="Times New Roman" w:cs="Times New Roman"/>
          <w:sz w:val="24"/>
          <w:szCs w:val="24"/>
        </w:rPr>
        <w:t xml:space="preserve">. This is the section that monitors the cognitive </w:t>
      </w:r>
      <w:r w:rsidR="009D7B92" w:rsidRPr="00451BA4">
        <w:rPr>
          <w:rFonts w:ascii="Times New Roman" w:hAnsi="Times New Roman" w:cs="Times New Roman"/>
          <w:sz w:val="24"/>
          <w:szCs w:val="24"/>
        </w:rPr>
        <w:t>activities, which</w:t>
      </w:r>
      <w:r w:rsidRPr="00451BA4">
        <w:rPr>
          <w:rFonts w:ascii="Times New Roman" w:hAnsi="Times New Roman" w:cs="Times New Roman"/>
          <w:sz w:val="24"/>
          <w:szCs w:val="24"/>
        </w:rPr>
        <w:t xml:space="preserve"> include planning and memory, decision making, and response inhibition. When drugs such as cocaine are consumed, it alters </w:t>
      </w:r>
      <w:r w:rsidR="008B70D7" w:rsidRPr="00451BA4">
        <w:rPr>
          <w:rFonts w:ascii="Times New Roman" w:hAnsi="Times New Roman" w:cs="Times New Roman"/>
          <w:sz w:val="24"/>
          <w:szCs w:val="24"/>
        </w:rPr>
        <w:t xml:space="preserve">the Serotonin neurotransmitter, </w:t>
      </w:r>
      <w:r w:rsidR="009D7B92" w:rsidRPr="00451BA4">
        <w:rPr>
          <w:rFonts w:ascii="Times New Roman" w:hAnsi="Times New Roman" w:cs="Times New Roman"/>
          <w:sz w:val="24"/>
          <w:szCs w:val="24"/>
        </w:rPr>
        <w:t>causing increased</w:t>
      </w:r>
      <w:r w:rsidR="008B70D7" w:rsidRPr="00451BA4">
        <w:rPr>
          <w:rFonts w:ascii="Times New Roman" w:hAnsi="Times New Roman" w:cs="Times New Roman"/>
          <w:sz w:val="24"/>
          <w:szCs w:val="24"/>
        </w:rPr>
        <w:t xml:space="preserve"> brain activity</w:t>
      </w:r>
      <w:r w:rsidR="009D7B92" w:rsidRPr="00451BA4">
        <w:rPr>
          <w:rFonts w:ascii="Times New Roman" w:hAnsi="Times New Roman" w:cs="Times New Roman"/>
          <w:sz w:val="24"/>
          <w:szCs w:val="24"/>
        </w:rPr>
        <w:t>, which</w:t>
      </w:r>
      <w:r w:rsidR="008B70D7" w:rsidRPr="00451BA4">
        <w:rPr>
          <w:rFonts w:ascii="Times New Roman" w:hAnsi="Times New Roman" w:cs="Times New Roman"/>
          <w:sz w:val="24"/>
          <w:szCs w:val="24"/>
        </w:rPr>
        <w:t xml:space="preserve"> increases the chances of wearing out the cells</w:t>
      </w:r>
      <w:r w:rsidR="00FE77F2" w:rsidRPr="00451BA4">
        <w:rPr>
          <w:rFonts w:ascii="Times New Roman" w:hAnsi="Times New Roman" w:cs="Times New Roman"/>
          <w:sz w:val="24"/>
          <w:szCs w:val="24"/>
        </w:rPr>
        <w:t xml:space="preserve"> (Andersen, 2019)</w:t>
      </w:r>
      <w:r w:rsidR="008B70D7" w:rsidRPr="00451B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0D7" w:rsidRPr="00451BA4" w:rsidRDefault="00665FD8" w:rsidP="00451BA4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t xml:space="preserve">The knowledge offered in these readings does not in any way alter my perception of the addiction. This is because the information only provides a deep understanding of what I initially knew on what the drugs do to the brain. The modules play a more significant part in clearly elaborating how the neurons and the brain cells are affected. Before reading the module, I knew drugs either speed up or lower brain activities, which affects the normal functioning of the </w:t>
      </w:r>
      <w:r w:rsidR="00FE77F2" w:rsidRPr="00451BA4">
        <w:rPr>
          <w:rFonts w:ascii="Times New Roman" w:hAnsi="Times New Roman" w:cs="Times New Roman"/>
          <w:sz w:val="24"/>
          <w:szCs w:val="24"/>
        </w:rPr>
        <w:t>brain. I now understand the slowness of the brain occurs due to the reduced speed of electrical signals between the neurons.</w:t>
      </w:r>
    </w:p>
    <w:p w:rsidR="00FE77F2" w:rsidRPr="00451BA4" w:rsidRDefault="00FE77F2" w:rsidP="00451B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77F2" w:rsidRPr="00451BA4" w:rsidRDefault="00FE77F2" w:rsidP="00451BA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E77F2" w:rsidRPr="00451BA4" w:rsidRDefault="00665FD8" w:rsidP="00451BA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FE77F2" w:rsidRPr="00451BA4" w:rsidRDefault="00665FD8" w:rsidP="00451BA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Al Zoubi, O., Ki Wong, C., Kuplicki, R. T., Yeh, H. W., Mayeli, A., Refai, H., ... &amp; Bodurka, J. (2018). Predicting age from brain EEG signals—A machine learning approach. </w:t>
      </w:r>
      <w:r w:rsidRPr="00451BA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Frontiers in aging neuroscience</w:t>
      </w: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451BA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10</w:t>
      </w: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, 184</w:t>
      </w:r>
      <w:r w:rsidR="008078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078A5" w:rsidRPr="008078A5">
        <w:t xml:space="preserve"> </w:t>
      </w:r>
      <w:r w:rsidR="008078A5" w:rsidRPr="008078A5">
        <w:rPr>
          <w:rFonts w:ascii="Times New Roman" w:hAnsi="Times New Roman" w:cs="Times New Roman"/>
          <w:sz w:val="24"/>
          <w:szCs w:val="24"/>
          <w:shd w:val="clear" w:color="auto" w:fill="FFFFFF"/>
        </w:rPr>
        <w:t>https://www.frontiersin.org/articles/381086</w:t>
      </w:r>
    </w:p>
    <w:p w:rsidR="00FE77F2" w:rsidRPr="00451BA4" w:rsidRDefault="00665FD8" w:rsidP="00451BA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Andersen, S. L. (2019). Stress, sensitive periods, and substance abuse. </w:t>
      </w:r>
      <w:r w:rsidRPr="00451BA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Neurobiology of stress</w:t>
      </w: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451BA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10</w:t>
      </w:r>
      <w:r w:rsidRPr="00451BA4">
        <w:rPr>
          <w:rFonts w:ascii="Times New Roman" w:hAnsi="Times New Roman" w:cs="Times New Roman"/>
          <w:sz w:val="24"/>
          <w:szCs w:val="24"/>
          <w:shd w:val="clear" w:color="auto" w:fill="FFFFFF"/>
        </w:rPr>
        <w:t>, 100140.</w:t>
      </w:r>
      <w:r w:rsidR="008078A5" w:rsidRPr="008078A5">
        <w:t xml:space="preserve"> </w:t>
      </w:r>
      <w:r w:rsidR="008078A5" w:rsidRPr="008078A5">
        <w:rPr>
          <w:rFonts w:ascii="Times New Roman" w:hAnsi="Times New Roman" w:cs="Times New Roman"/>
          <w:sz w:val="24"/>
          <w:szCs w:val="24"/>
          <w:shd w:val="clear" w:color="auto" w:fill="FFFFFF"/>
        </w:rPr>
        <w:t>https://www.ncbi.nlm.nih.gov/pmc/articles/PMC6288983/</w:t>
      </w:r>
      <w:bookmarkStart w:id="0" w:name="_GoBack"/>
      <w:bookmarkEnd w:id="0"/>
    </w:p>
    <w:sectPr w:rsidR="00FE77F2" w:rsidRPr="00451B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5F"/>
    <w:rsid w:val="0034325A"/>
    <w:rsid w:val="003C2DBC"/>
    <w:rsid w:val="00451BA4"/>
    <w:rsid w:val="00490E76"/>
    <w:rsid w:val="005E5236"/>
    <w:rsid w:val="00665FD8"/>
    <w:rsid w:val="008078A5"/>
    <w:rsid w:val="00835EBF"/>
    <w:rsid w:val="008B70D7"/>
    <w:rsid w:val="009D7B92"/>
    <w:rsid w:val="00B9495F"/>
    <w:rsid w:val="00CB7A31"/>
    <w:rsid w:val="00F2791F"/>
    <w:rsid w:val="00FE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45EBE"/>
  <w15:chartTrackingRefBased/>
  <w15:docId w15:val="{B8A340B5-8B58-4F4A-9D5C-B4C48BF3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8</cp:revision>
  <dcterms:created xsi:type="dcterms:W3CDTF">2021-09-12T16:52:00Z</dcterms:created>
  <dcterms:modified xsi:type="dcterms:W3CDTF">2021-09-12T20:00:00Z</dcterms:modified>
</cp:coreProperties>
</file>